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C9EA" w14:textId="28638497" w:rsidR="00565C0E" w:rsidRDefault="00471826" w:rsidP="00565C0E">
      <w:pPr>
        <w:pStyle w:val="Titel"/>
        <w:rPr>
          <w:lang w:val="nl-BE"/>
        </w:rPr>
      </w:pPr>
      <w:r>
        <w:rPr>
          <w:lang w:val="nl-BE"/>
        </w:rPr>
        <w:t xml:space="preserve">Vakantiewerking </w:t>
      </w:r>
      <w:r w:rsidR="00663044">
        <w:rPr>
          <w:lang w:val="nl-BE"/>
        </w:rPr>
        <w:t xml:space="preserve">Bubbelpret </w:t>
      </w:r>
    </w:p>
    <w:p w14:paraId="0CE26961" w14:textId="7990AAD8" w:rsidR="00663044" w:rsidRDefault="00663044" w:rsidP="00663044">
      <w:pPr>
        <w:rPr>
          <w:lang w:val="nl-BE"/>
        </w:rPr>
      </w:pPr>
    </w:p>
    <w:p w14:paraId="3DF71462" w14:textId="04FCBE81" w:rsidR="00663044" w:rsidRDefault="00663044" w:rsidP="00663044">
      <w:pPr>
        <w:spacing w:after="0" w:line="240" w:lineRule="auto"/>
        <w:rPr>
          <w:rFonts w:cs="Times New Roman"/>
          <w:b/>
          <w:bCs/>
          <w:color w:val="1F4E79" w:themeColor="accent1" w:themeShade="80"/>
          <w:sz w:val="20"/>
          <w:szCs w:val="20"/>
          <w:lang w:val="nl-BE"/>
        </w:rPr>
      </w:pPr>
      <w:r w:rsidRPr="00663044">
        <w:rPr>
          <w:rFonts w:cs="Times New Roman"/>
          <w:b/>
          <w:bCs/>
          <w:color w:val="1F4E79" w:themeColor="accent1" w:themeShade="80"/>
          <w:sz w:val="20"/>
          <w:szCs w:val="20"/>
          <w:lang w:val="nl-BE"/>
        </w:rPr>
        <w:t>Locaties dienst Jeugd</w:t>
      </w:r>
    </w:p>
    <w:p w14:paraId="6F250379" w14:textId="7A032407" w:rsidR="00663044" w:rsidRDefault="00663044" w:rsidP="00663044">
      <w:pPr>
        <w:spacing w:after="0" w:line="240" w:lineRule="auto"/>
        <w:rPr>
          <w:rFonts w:cs="Times New Roman"/>
          <w:b/>
          <w:bCs/>
          <w:color w:val="1F4E79" w:themeColor="accent1" w:themeShade="80"/>
          <w:sz w:val="20"/>
          <w:szCs w:val="20"/>
          <w:lang w:val="nl-BE"/>
        </w:rPr>
      </w:pPr>
    </w:p>
    <w:tbl>
      <w:tblPr>
        <w:tblStyle w:val="Tabelraster"/>
        <w:tblW w:w="0" w:type="auto"/>
        <w:tblLook w:val="04A0" w:firstRow="1" w:lastRow="0" w:firstColumn="1" w:lastColumn="0" w:noHBand="0" w:noVBand="1"/>
      </w:tblPr>
      <w:tblGrid>
        <w:gridCol w:w="1853"/>
        <w:gridCol w:w="2112"/>
        <w:gridCol w:w="1923"/>
        <w:gridCol w:w="1712"/>
      </w:tblGrid>
      <w:tr w:rsidR="00663044" w14:paraId="2C17A232" w14:textId="77777777" w:rsidTr="00663044">
        <w:tc>
          <w:tcPr>
            <w:tcW w:w="1853" w:type="dxa"/>
          </w:tcPr>
          <w:p w14:paraId="25CDB29A" w14:textId="2052FD27" w:rsidR="00663044" w:rsidRDefault="00663044" w:rsidP="00663044">
            <w:pPr>
              <w:rPr>
                <w:rFonts w:cs="Times New Roman"/>
                <w:b/>
                <w:bCs/>
                <w:color w:val="1F4E79" w:themeColor="accent1" w:themeShade="80"/>
                <w:sz w:val="20"/>
                <w:szCs w:val="20"/>
                <w:lang w:val="nl-BE"/>
              </w:rPr>
            </w:pPr>
            <w:r>
              <w:rPr>
                <w:rFonts w:cs="Times New Roman"/>
                <w:b/>
                <w:bCs/>
                <w:color w:val="1F4E79" w:themeColor="accent1" w:themeShade="80"/>
                <w:sz w:val="20"/>
                <w:szCs w:val="20"/>
                <w:lang w:val="nl-BE"/>
              </w:rPr>
              <w:t>Locatie</w:t>
            </w:r>
          </w:p>
        </w:tc>
        <w:tc>
          <w:tcPr>
            <w:tcW w:w="1963" w:type="dxa"/>
          </w:tcPr>
          <w:p w14:paraId="5F498ECB" w14:textId="76C83D41" w:rsidR="00663044" w:rsidRDefault="00663044" w:rsidP="00663044">
            <w:pPr>
              <w:rPr>
                <w:rFonts w:cs="Times New Roman"/>
                <w:b/>
                <w:bCs/>
                <w:color w:val="1F4E79" w:themeColor="accent1" w:themeShade="80"/>
                <w:sz w:val="20"/>
                <w:szCs w:val="20"/>
                <w:lang w:val="nl-BE"/>
              </w:rPr>
            </w:pPr>
            <w:r>
              <w:rPr>
                <w:rFonts w:cs="Times New Roman"/>
                <w:b/>
                <w:bCs/>
                <w:color w:val="1F4E79" w:themeColor="accent1" w:themeShade="80"/>
                <w:sz w:val="20"/>
                <w:szCs w:val="20"/>
                <w:lang w:val="nl-BE"/>
              </w:rPr>
              <w:t>Gebouw</w:t>
            </w:r>
          </w:p>
        </w:tc>
        <w:tc>
          <w:tcPr>
            <w:tcW w:w="1923" w:type="dxa"/>
          </w:tcPr>
          <w:p w14:paraId="23F7DB36" w14:textId="093D8913" w:rsidR="00663044" w:rsidRDefault="00663044" w:rsidP="00663044">
            <w:pPr>
              <w:rPr>
                <w:rFonts w:cs="Times New Roman"/>
                <w:b/>
                <w:bCs/>
                <w:color w:val="1F4E79" w:themeColor="accent1" w:themeShade="80"/>
                <w:sz w:val="20"/>
                <w:szCs w:val="20"/>
                <w:lang w:val="nl-BE"/>
              </w:rPr>
            </w:pPr>
            <w:r>
              <w:rPr>
                <w:rFonts w:cs="Times New Roman"/>
                <w:b/>
                <w:bCs/>
                <w:color w:val="1F4E79" w:themeColor="accent1" w:themeShade="80"/>
                <w:sz w:val="20"/>
                <w:szCs w:val="20"/>
                <w:lang w:val="nl-BE"/>
              </w:rPr>
              <w:t>Adres</w:t>
            </w:r>
          </w:p>
        </w:tc>
        <w:tc>
          <w:tcPr>
            <w:tcW w:w="1712" w:type="dxa"/>
          </w:tcPr>
          <w:p w14:paraId="76A17BCF" w14:textId="7208D542" w:rsidR="00663044" w:rsidRDefault="00663044" w:rsidP="00663044">
            <w:pPr>
              <w:rPr>
                <w:rFonts w:cs="Times New Roman"/>
                <w:b/>
                <w:bCs/>
                <w:color w:val="1F4E79" w:themeColor="accent1" w:themeShade="80"/>
                <w:sz w:val="20"/>
                <w:szCs w:val="20"/>
                <w:lang w:val="nl-BE"/>
              </w:rPr>
            </w:pPr>
            <w:r>
              <w:rPr>
                <w:rFonts w:cs="Times New Roman"/>
                <w:b/>
                <w:bCs/>
                <w:color w:val="1F4E79" w:themeColor="accent1" w:themeShade="80"/>
                <w:sz w:val="20"/>
                <w:szCs w:val="20"/>
                <w:lang w:val="nl-BE"/>
              </w:rPr>
              <w:t>Leeftijd</w:t>
            </w:r>
          </w:p>
        </w:tc>
      </w:tr>
      <w:tr w:rsidR="00663044" w14:paraId="3BD87B72" w14:textId="77777777" w:rsidTr="00663044">
        <w:tc>
          <w:tcPr>
            <w:tcW w:w="1853" w:type="dxa"/>
          </w:tcPr>
          <w:p w14:paraId="23BA1A19" w14:textId="61DC2983" w:rsidR="00663044" w:rsidRPr="00663044" w:rsidRDefault="00663044" w:rsidP="00663044">
            <w:pPr>
              <w:rPr>
                <w:color w:val="1F4E79" w:themeColor="accent1" w:themeShade="80"/>
                <w:lang w:val="nl-BE"/>
              </w:rPr>
            </w:pPr>
            <w:r w:rsidRPr="00663044">
              <w:rPr>
                <w:color w:val="1F4E79" w:themeColor="accent1" w:themeShade="80"/>
                <w:lang w:val="nl-BE"/>
              </w:rPr>
              <w:t>Sint-Truiden centrum</w:t>
            </w:r>
          </w:p>
        </w:tc>
        <w:tc>
          <w:tcPr>
            <w:tcW w:w="1963" w:type="dxa"/>
          </w:tcPr>
          <w:p w14:paraId="3587F0C6" w14:textId="4CDA422E" w:rsidR="00663044" w:rsidRPr="00663044" w:rsidRDefault="00663044" w:rsidP="00663044">
            <w:pPr>
              <w:rPr>
                <w:color w:val="1F4E79" w:themeColor="accent1" w:themeShade="80"/>
                <w:lang w:val="nl-BE"/>
              </w:rPr>
            </w:pPr>
            <w:r w:rsidRPr="00663044">
              <w:rPr>
                <w:color w:val="1F4E79" w:themeColor="accent1" w:themeShade="80"/>
                <w:lang w:val="nl-BE"/>
              </w:rPr>
              <w:t>Sporthal Koningklijk Atheneum</w:t>
            </w:r>
          </w:p>
        </w:tc>
        <w:tc>
          <w:tcPr>
            <w:tcW w:w="1923" w:type="dxa"/>
          </w:tcPr>
          <w:p w14:paraId="0D1502C0" w14:textId="77777777" w:rsidR="00663044" w:rsidRPr="00663044" w:rsidRDefault="00663044" w:rsidP="00663044">
            <w:pPr>
              <w:rPr>
                <w:color w:val="1F4E79" w:themeColor="accent1" w:themeShade="80"/>
                <w:lang w:val="nl-BE"/>
              </w:rPr>
            </w:pPr>
            <w:r w:rsidRPr="00663044">
              <w:rPr>
                <w:color w:val="1F4E79" w:themeColor="accent1" w:themeShade="80"/>
                <w:lang w:val="nl-BE"/>
              </w:rPr>
              <w:t>Jodenstraat 26</w:t>
            </w:r>
          </w:p>
          <w:p w14:paraId="3B2C9E8B" w14:textId="50847BC0" w:rsidR="00663044" w:rsidRPr="00663044" w:rsidRDefault="00663044" w:rsidP="00663044">
            <w:pPr>
              <w:rPr>
                <w:color w:val="1F4E79" w:themeColor="accent1" w:themeShade="80"/>
                <w:lang w:val="nl-BE"/>
              </w:rPr>
            </w:pPr>
            <w:r w:rsidRPr="00663044">
              <w:rPr>
                <w:color w:val="1F4E79" w:themeColor="accent1" w:themeShade="80"/>
                <w:lang w:val="nl-BE"/>
              </w:rPr>
              <w:t>3800 Sint-Truiden</w:t>
            </w:r>
          </w:p>
        </w:tc>
        <w:tc>
          <w:tcPr>
            <w:tcW w:w="1712" w:type="dxa"/>
          </w:tcPr>
          <w:p w14:paraId="403EF49E" w14:textId="77777777" w:rsidR="00663044" w:rsidRPr="00663044" w:rsidRDefault="00663044" w:rsidP="00663044">
            <w:pPr>
              <w:rPr>
                <w:color w:val="1F4E79" w:themeColor="accent1" w:themeShade="80"/>
                <w:lang w:val="nl-BE"/>
              </w:rPr>
            </w:pPr>
            <w:r w:rsidRPr="00663044">
              <w:rPr>
                <w:color w:val="1F4E79" w:themeColor="accent1" w:themeShade="80"/>
                <w:lang w:val="nl-BE"/>
              </w:rPr>
              <w:t>4-7 jaar</w:t>
            </w:r>
          </w:p>
          <w:p w14:paraId="39CB0054" w14:textId="260C5FB5" w:rsidR="00663044" w:rsidRPr="00663044" w:rsidRDefault="00663044" w:rsidP="00663044">
            <w:pPr>
              <w:rPr>
                <w:color w:val="1F4E79" w:themeColor="accent1" w:themeShade="80"/>
                <w:lang w:val="nl-BE"/>
              </w:rPr>
            </w:pPr>
            <w:r w:rsidRPr="00663044">
              <w:rPr>
                <w:color w:val="1F4E79" w:themeColor="accent1" w:themeShade="80"/>
                <w:lang w:val="nl-BE"/>
              </w:rPr>
              <w:t>6-12 jaar</w:t>
            </w:r>
          </w:p>
        </w:tc>
      </w:tr>
      <w:tr w:rsidR="00663044" w14:paraId="27AA7D28" w14:textId="77777777" w:rsidTr="00663044">
        <w:tc>
          <w:tcPr>
            <w:tcW w:w="1853" w:type="dxa"/>
          </w:tcPr>
          <w:p w14:paraId="58D096C1" w14:textId="3F55CD3F" w:rsidR="00663044" w:rsidRPr="00663044" w:rsidRDefault="00663044" w:rsidP="00663044">
            <w:pPr>
              <w:rPr>
                <w:color w:val="1F4E79" w:themeColor="accent1" w:themeShade="80"/>
                <w:lang w:val="nl-BE"/>
              </w:rPr>
            </w:pPr>
            <w:r w:rsidRPr="00663044">
              <w:rPr>
                <w:color w:val="1F4E79" w:themeColor="accent1" w:themeShade="80"/>
                <w:lang w:val="nl-BE"/>
              </w:rPr>
              <w:t>Brustem</w:t>
            </w:r>
          </w:p>
        </w:tc>
        <w:tc>
          <w:tcPr>
            <w:tcW w:w="1963" w:type="dxa"/>
          </w:tcPr>
          <w:p w14:paraId="5534490C" w14:textId="467407AC" w:rsidR="00663044" w:rsidRPr="00663044" w:rsidRDefault="00663044" w:rsidP="00663044">
            <w:pPr>
              <w:rPr>
                <w:color w:val="1F4E79" w:themeColor="accent1" w:themeShade="80"/>
                <w:lang w:val="nl-BE"/>
              </w:rPr>
            </w:pPr>
            <w:r w:rsidRPr="00663044">
              <w:rPr>
                <w:color w:val="1F4E79" w:themeColor="accent1" w:themeShade="80"/>
                <w:lang w:val="nl-BE"/>
              </w:rPr>
              <w:t>Burchtheem</w:t>
            </w:r>
          </w:p>
        </w:tc>
        <w:tc>
          <w:tcPr>
            <w:tcW w:w="1923" w:type="dxa"/>
          </w:tcPr>
          <w:p w14:paraId="4935F1D3" w14:textId="77777777" w:rsidR="00663044" w:rsidRPr="00663044" w:rsidRDefault="00663044" w:rsidP="00663044">
            <w:pPr>
              <w:rPr>
                <w:color w:val="1F4E79" w:themeColor="accent1" w:themeShade="80"/>
                <w:lang w:val="nl-BE"/>
              </w:rPr>
            </w:pPr>
            <w:r w:rsidRPr="00663044">
              <w:rPr>
                <w:color w:val="1F4E79" w:themeColor="accent1" w:themeShade="80"/>
                <w:lang w:val="nl-BE"/>
              </w:rPr>
              <w:t xml:space="preserve">Burggracht 4, </w:t>
            </w:r>
          </w:p>
          <w:p w14:paraId="51E33084" w14:textId="0FF871E4" w:rsidR="00663044" w:rsidRPr="00663044" w:rsidRDefault="00663044" w:rsidP="00663044">
            <w:pPr>
              <w:rPr>
                <w:color w:val="1F4E79" w:themeColor="accent1" w:themeShade="80"/>
                <w:lang w:val="nl-BE"/>
              </w:rPr>
            </w:pPr>
            <w:r w:rsidRPr="00663044">
              <w:rPr>
                <w:color w:val="1F4E79" w:themeColor="accent1" w:themeShade="80"/>
                <w:lang w:val="nl-BE"/>
              </w:rPr>
              <w:t>3800 Sint-Truiden</w:t>
            </w:r>
          </w:p>
        </w:tc>
        <w:tc>
          <w:tcPr>
            <w:tcW w:w="1712" w:type="dxa"/>
          </w:tcPr>
          <w:p w14:paraId="13C92C05" w14:textId="15B50720" w:rsidR="00663044" w:rsidRPr="00663044" w:rsidRDefault="00663044" w:rsidP="00663044">
            <w:pPr>
              <w:rPr>
                <w:color w:val="1F4E79" w:themeColor="accent1" w:themeShade="80"/>
                <w:lang w:val="nl-BE"/>
              </w:rPr>
            </w:pPr>
            <w:r w:rsidRPr="00663044">
              <w:rPr>
                <w:color w:val="1F4E79" w:themeColor="accent1" w:themeShade="80"/>
                <w:lang w:val="nl-BE"/>
              </w:rPr>
              <w:t>6-12 jaar</w:t>
            </w:r>
          </w:p>
        </w:tc>
      </w:tr>
      <w:tr w:rsidR="00663044" w14:paraId="68DE19B2" w14:textId="77777777" w:rsidTr="00663044">
        <w:tc>
          <w:tcPr>
            <w:tcW w:w="1853" w:type="dxa"/>
          </w:tcPr>
          <w:p w14:paraId="0B94A37B" w14:textId="67C19F4B" w:rsidR="00663044" w:rsidRPr="00663044" w:rsidRDefault="00663044" w:rsidP="00663044">
            <w:pPr>
              <w:rPr>
                <w:color w:val="1F4E79" w:themeColor="accent1" w:themeShade="80"/>
                <w:lang w:val="nl-BE"/>
              </w:rPr>
            </w:pPr>
            <w:r w:rsidRPr="00663044">
              <w:rPr>
                <w:color w:val="1F4E79" w:themeColor="accent1" w:themeShade="80"/>
                <w:lang w:val="nl-BE"/>
              </w:rPr>
              <w:t>Zepperen</w:t>
            </w:r>
          </w:p>
        </w:tc>
        <w:tc>
          <w:tcPr>
            <w:tcW w:w="1963" w:type="dxa"/>
          </w:tcPr>
          <w:p w14:paraId="6050564F" w14:textId="3E3E6455" w:rsidR="00663044" w:rsidRPr="00663044" w:rsidRDefault="00663044" w:rsidP="00663044">
            <w:pPr>
              <w:rPr>
                <w:color w:val="1F4E79" w:themeColor="accent1" w:themeShade="80"/>
                <w:lang w:val="nl-BE"/>
              </w:rPr>
            </w:pPr>
            <w:r w:rsidRPr="00663044">
              <w:rPr>
                <w:color w:val="1F4E79" w:themeColor="accent1" w:themeShade="80"/>
                <w:lang w:val="nl-BE"/>
              </w:rPr>
              <w:t>ontmoetingscentrum VEVA</w:t>
            </w:r>
          </w:p>
        </w:tc>
        <w:tc>
          <w:tcPr>
            <w:tcW w:w="1923" w:type="dxa"/>
          </w:tcPr>
          <w:p w14:paraId="050C107C" w14:textId="44E8114C" w:rsidR="00663044" w:rsidRPr="00663044" w:rsidRDefault="00663044" w:rsidP="00663044">
            <w:pPr>
              <w:rPr>
                <w:color w:val="1F4E79" w:themeColor="accent1" w:themeShade="80"/>
                <w:lang w:val="nl-BE"/>
              </w:rPr>
            </w:pPr>
            <w:r w:rsidRPr="00663044">
              <w:rPr>
                <w:color w:val="1F4E79" w:themeColor="accent1" w:themeShade="80"/>
                <w:lang w:val="nl-BE"/>
              </w:rPr>
              <w:t>Eynestraat 79, 3800 Sint-Truiden</w:t>
            </w:r>
          </w:p>
        </w:tc>
        <w:tc>
          <w:tcPr>
            <w:tcW w:w="1712" w:type="dxa"/>
          </w:tcPr>
          <w:p w14:paraId="3AE11B38" w14:textId="41C7EA2B" w:rsidR="00663044" w:rsidRPr="00663044" w:rsidRDefault="00663044" w:rsidP="00663044">
            <w:pPr>
              <w:rPr>
                <w:color w:val="1F4E79" w:themeColor="accent1" w:themeShade="80"/>
                <w:lang w:val="nl-BE"/>
              </w:rPr>
            </w:pPr>
            <w:r w:rsidRPr="00663044">
              <w:rPr>
                <w:color w:val="1F4E79" w:themeColor="accent1" w:themeShade="80"/>
                <w:lang w:val="nl-BE"/>
              </w:rPr>
              <w:t>6-12 jaar</w:t>
            </w:r>
          </w:p>
        </w:tc>
      </w:tr>
      <w:tr w:rsidR="007141DA" w14:paraId="7FBB242C" w14:textId="77777777" w:rsidTr="00663044">
        <w:tc>
          <w:tcPr>
            <w:tcW w:w="1853" w:type="dxa"/>
          </w:tcPr>
          <w:p w14:paraId="1CEF5E8E" w14:textId="3B4AC2E7" w:rsidR="007141DA" w:rsidRPr="00663044" w:rsidRDefault="007141DA" w:rsidP="00663044">
            <w:pPr>
              <w:rPr>
                <w:color w:val="1F4E79" w:themeColor="accent1" w:themeShade="80"/>
                <w:lang w:val="nl-BE"/>
              </w:rPr>
            </w:pPr>
            <w:r>
              <w:rPr>
                <w:color w:val="1F4E79" w:themeColor="accent1" w:themeShade="80"/>
                <w:lang w:val="nl-BE"/>
              </w:rPr>
              <w:t>Sint-Truiden centrum</w:t>
            </w:r>
          </w:p>
        </w:tc>
        <w:tc>
          <w:tcPr>
            <w:tcW w:w="1963" w:type="dxa"/>
          </w:tcPr>
          <w:p w14:paraId="260B282F" w14:textId="0D6D948B" w:rsidR="007141DA" w:rsidRPr="00663044" w:rsidRDefault="007141DA" w:rsidP="00663044">
            <w:pPr>
              <w:rPr>
                <w:color w:val="1F4E79" w:themeColor="accent1" w:themeShade="80"/>
                <w:lang w:val="nl-BE"/>
              </w:rPr>
            </w:pPr>
            <w:r>
              <w:rPr>
                <w:color w:val="1F4E79" w:themeColor="accent1" w:themeShade="80"/>
                <w:lang w:val="nl-BE"/>
              </w:rPr>
              <w:t>Sportpark Haspengouw</w:t>
            </w:r>
          </w:p>
        </w:tc>
        <w:tc>
          <w:tcPr>
            <w:tcW w:w="1923" w:type="dxa"/>
          </w:tcPr>
          <w:p w14:paraId="15114834" w14:textId="6E79B7E0" w:rsidR="007141DA" w:rsidRPr="00663044" w:rsidRDefault="007141DA" w:rsidP="00663044">
            <w:pPr>
              <w:rPr>
                <w:color w:val="1F4E79" w:themeColor="accent1" w:themeShade="80"/>
                <w:lang w:val="nl-BE"/>
              </w:rPr>
            </w:pPr>
            <w:r>
              <w:rPr>
                <w:color w:val="1F4E79" w:themeColor="accent1" w:themeShade="80"/>
                <w:lang w:val="nl-BE"/>
              </w:rPr>
              <w:t>Olympialaan 10</w:t>
            </w:r>
          </w:p>
        </w:tc>
        <w:tc>
          <w:tcPr>
            <w:tcW w:w="1712" w:type="dxa"/>
          </w:tcPr>
          <w:p w14:paraId="530B9E0C" w14:textId="654FA421" w:rsidR="007141DA" w:rsidRPr="00663044" w:rsidRDefault="007141DA" w:rsidP="00663044">
            <w:pPr>
              <w:rPr>
                <w:color w:val="1F4E79" w:themeColor="accent1" w:themeShade="80"/>
                <w:lang w:val="nl-BE"/>
              </w:rPr>
            </w:pPr>
            <w:r>
              <w:rPr>
                <w:color w:val="1F4E79" w:themeColor="accent1" w:themeShade="80"/>
                <w:lang w:val="nl-BE"/>
              </w:rPr>
              <w:t>12-15 jaar</w:t>
            </w:r>
          </w:p>
        </w:tc>
      </w:tr>
    </w:tbl>
    <w:p w14:paraId="658A101C" w14:textId="77777777" w:rsidR="00663044" w:rsidRPr="00663044" w:rsidRDefault="00663044" w:rsidP="00663044">
      <w:pPr>
        <w:spacing w:after="0" w:line="240" w:lineRule="auto"/>
        <w:rPr>
          <w:rFonts w:cs="Times New Roman"/>
          <w:b/>
          <w:bCs/>
          <w:color w:val="1F4E79" w:themeColor="accent1" w:themeShade="80"/>
          <w:sz w:val="20"/>
          <w:szCs w:val="20"/>
          <w:lang w:val="nl-BE"/>
        </w:rPr>
      </w:pPr>
    </w:p>
    <w:p w14:paraId="7368B22F" w14:textId="77777777" w:rsidR="00471826" w:rsidRPr="00471826" w:rsidRDefault="00471826" w:rsidP="00471826">
      <w:pPr>
        <w:spacing w:after="0" w:line="240" w:lineRule="auto"/>
        <w:rPr>
          <w:rFonts w:cs="Times New Roman"/>
          <w:b/>
          <w:bCs/>
          <w:color w:val="1F4E79" w:themeColor="accent1" w:themeShade="80"/>
          <w:sz w:val="20"/>
          <w:szCs w:val="20"/>
          <w:lang w:val="nl-BE"/>
        </w:rPr>
      </w:pPr>
      <w:r w:rsidRPr="00471826">
        <w:rPr>
          <w:rFonts w:cs="Times New Roman"/>
          <w:b/>
          <w:bCs/>
          <w:color w:val="1F4E79" w:themeColor="accent1" w:themeShade="80"/>
          <w:sz w:val="20"/>
          <w:szCs w:val="20"/>
          <w:lang w:val="nl-BE"/>
        </w:rPr>
        <w:t>Programma</w:t>
      </w:r>
    </w:p>
    <w:p w14:paraId="12889CB4" w14:textId="77777777" w:rsidR="00471826" w:rsidRPr="00471826" w:rsidRDefault="00471826" w:rsidP="00471826">
      <w:pPr>
        <w:spacing w:after="0" w:line="240" w:lineRule="auto"/>
        <w:ind w:left="2124" w:hanging="2124"/>
        <w:rPr>
          <w:rFonts w:cs="Times New Roman"/>
          <w:color w:val="1F4E79" w:themeColor="accent1" w:themeShade="80"/>
          <w:sz w:val="20"/>
          <w:szCs w:val="20"/>
          <w:lang w:val="nl-BE"/>
        </w:rPr>
      </w:pPr>
      <w:r w:rsidRPr="00471826">
        <w:rPr>
          <w:rFonts w:cs="Times New Roman"/>
          <w:color w:val="1F4E79" w:themeColor="accent1" w:themeShade="80"/>
          <w:sz w:val="20"/>
          <w:szCs w:val="20"/>
          <w:lang w:val="nl-BE"/>
        </w:rPr>
        <w:t>07u30 tot 09u00:</w:t>
      </w:r>
      <w:r w:rsidRPr="00471826">
        <w:rPr>
          <w:rFonts w:cs="Times New Roman"/>
          <w:color w:val="1F4E79" w:themeColor="accent1" w:themeShade="80"/>
          <w:sz w:val="20"/>
          <w:szCs w:val="20"/>
          <w:lang w:val="nl-BE"/>
        </w:rPr>
        <w:tab/>
        <w:t xml:space="preserve">Opvang met toezicht/ inschrijvingen </w:t>
      </w:r>
    </w:p>
    <w:p w14:paraId="1DF060F6" w14:textId="6941F744" w:rsidR="00471826" w:rsidRPr="00471826" w:rsidRDefault="00471826" w:rsidP="00471826">
      <w:pPr>
        <w:spacing w:after="0" w:line="240" w:lineRule="auto"/>
        <w:rPr>
          <w:rFonts w:cs="Times New Roman"/>
          <w:color w:val="1F4E79" w:themeColor="accent1" w:themeShade="80"/>
          <w:sz w:val="20"/>
          <w:szCs w:val="20"/>
          <w:lang w:val="nl-BE"/>
        </w:rPr>
      </w:pPr>
      <w:r w:rsidRPr="00471826">
        <w:rPr>
          <w:rFonts w:cs="Times New Roman"/>
          <w:color w:val="1F4E79" w:themeColor="accent1" w:themeShade="80"/>
          <w:sz w:val="20"/>
          <w:szCs w:val="20"/>
          <w:lang w:val="nl-BE"/>
        </w:rPr>
        <w:t>09u00 tot 16u</w:t>
      </w:r>
      <w:r w:rsidR="00663044">
        <w:rPr>
          <w:rFonts w:cs="Times New Roman"/>
          <w:color w:val="1F4E79" w:themeColor="accent1" w:themeShade="80"/>
          <w:sz w:val="20"/>
          <w:szCs w:val="20"/>
          <w:lang w:val="nl-BE"/>
        </w:rPr>
        <w:t>0</w:t>
      </w:r>
      <w:r w:rsidRPr="00471826">
        <w:rPr>
          <w:rFonts w:cs="Times New Roman"/>
          <w:color w:val="1F4E79" w:themeColor="accent1" w:themeShade="80"/>
          <w:sz w:val="20"/>
          <w:szCs w:val="20"/>
          <w:lang w:val="nl-BE"/>
        </w:rPr>
        <w:t xml:space="preserve">0: </w:t>
      </w:r>
      <w:r w:rsidRPr="00471826">
        <w:rPr>
          <w:rFonts w:cs="Times New Roman"/>
          <w:color w:val="1F4E79" w:themeColor="accent1" w:themeShade="80"/>
          <w:sz w:val="20"/>
          <w:szCs w:val="20"/>
          <w:lang w:val="nl-BE"/>
        </w:rPr>
        <w:tab/>
        <w:t xml:space="preserve">Spelletjes  </w:t>
      </w:r>
    </w:p>
    <w:p w14:paraId="29C4805B" w14:textId="77777777" w:rsidR="00471826" w:rsidRPr="00471826" w:rsidRDefault="00471826" w:rsidP="00471826">
      <w:pPr>
        <w:spacing w:after="0" w:line="240" w:lineRule="auto"/>
        <w:ind w:left="2124"/>
        <w:rPr>
          <w:rFonts w:cs="Times New Roman"/>
          <w:color w:val="1F4E79" w:themeColor="accent1" w:themeShade="80"/>
          <w:sz w:val="20"/>
          <w:szCs w:val="20"/>
          <w:lang w:val="nl-BE"/>
        </w:rPr>
      </w:pPr>
      <w:r w:rsidRPr="00471826">
        <w:rPr>
          <w:rFonts w:cs="Times New Roman"/>
          <w:color w:val="1F4E79" w:themeColor="accent1" w:themeShade="80"/>
          <w:sz w:val="20"/>
          <w:szCs w:val="20"/>
          <w:lang w:val="nl-BE"/>
        </w:rPr>
        <w:t xml:space="preserve">Creatieve workshops </w:t>
      </w:r>
    </w:p>
    <w:p w14:paraId="727CE55E" w14:textId="5C051321" w:rsidR="00471826" w:rsidRPr="00471826" w:rsidRDefault="00471826" w:rsidP="00471826">
      <w:pPr>
        <w:spacing w:after="0" w:line="240" w:lineRule="auto"/>
        <w:ind w:left="1416" w:firstLine="708"/>
        <w:rPr>
          <w:rFonts w:cs="Times New Roman"/>
          <w:color w:val="1F4E79" w:themeColor="accent1" w:themeShade="80"/>
          <w:sz w:val="20"/>
          <w:szCs w:val="20"/>
          <w:lang w:val="nl-BE"/>
        </w:rPr>
      </w:pPr>
      <w:r w:rsidRPr="00471826">
        <w:rPr>
          <w:rFonts w:cs="Times New Roman"/>
          <w:color w:val="1F4E79" w:themeColor="accent1" w:themeShade="80"/>
          <w:sz w:val="20"/>
          <w:szCs w:val="20"/>
          <w:lang w:val="nl-BE"/>
        </w:rPr>
        <w:t xml:space="preserve">Zwemmen </w:t>
      </w:r>
    </w:p>
    <w:p w14:paraId="3C783DD6" w14:textId="77777777" w:rsidR="00471826" w:rsidRPr="00471826" w:rsidRDefault="00471826" w:rsidP="00471826">
      <w:pPr>
        <w:spacing w:after="0" w:line="240" w:lineRule="auto"/>
        <w:ind w:left="2124"/>
        <w:rPr>
          <w:rFonts w:cs="Times New Roman"/>
          <w:color w:val="1F4E79" w:themeColor="accent1" w:themeShade="80"/>
          <w:sz w:val="20"/>
          <w:szCs w:val="20"/>
          <w:lang w:val="nl-BE"/>
        </w:rPr>
      </w:pPr>
      <w:r w:rsidRPr="00471826">
        <w:rPr>
          <w:rFonts w:cs="Times New Roman"/>
          <w:color w:val="1F4E79" w:themeColor="accent1" w:themeShade="80"/>
          <w:sz w:val="20"/>
          <w:szCs w:val="20"/>
          <w:lang w:val="nl-BE"/>
        </w:rPr>
        <w:t>Uitstappen</w:t>
      </w:r>
    </w:p>
    <w:p w14:paraId="6BE909CA" w14:textId="61C82CA4" w:rsidR="00471826" w:rsidRPr="00471826" w:rsidRDefault="00471826" w:rsidP="00471826">
      <w:pPr>
        <w:spacing w:after="0" w:line="240" w:lineRule="auto"/>
        <w:rPr>
          <w:rFonts w:cs="Times New Roman"/>
          <w:color w:val="1F4E79" w:themeColor="accent1" w:themeShade="80"/>
          <w:sz w:val="20"/>
          <w:szCs w:val="20"/>
          <w:lang w:val="nl-BE"/>
        </w:rPr>
      </w:pPr>
      <w:r w:rsidRPr="00471826">
        <w:rPr>
          <w:rFonts w:cs="Times New Roman"/>
          <w:color w:val="1F4E79" w:themeColor="accent1" w:themeShade="80"/>
          <w:sz w:val="20"/>
          <w:szCs w:val="20"/>
          <w:lang w:val="nl-BE"/>
        </w:rPr>
        <w:t>16u</w:t>
      </w:r>
      <w:r w:rsidR="00663044">
        <w:rPr>
          <w:rFonts w:cs="Times New Roman"/>
          <w:color w:val="1F4E79" w:themeColor="accent1" w:themeShade="80"/>
          <w:sz w:val="20"/>
          <w:szCs w:val="20"/>
          <w:lang w:val="nl-BE"/>
        </w:rPr>
        <w:t>0</w:t>
      </w:r>
      <w:r w:rsidRPr="00471826">
        <w:rPr>
          <w:rFonts w:cs="Times New Roman"/>
          <w:color w:val="1F4E79" w:themeColor="accent1" w:themeShade="80"/>
          <w:sz w:val="20"/>
          <w:szCs w:val="20"/>
          <w:lang w:val="nl-BE"/>
        </w:rPr>
        <w:t>0 tot 17u</w:t>
      </w:r>
      <w:r w:rsidR="00663044">
        <w:rPr>
          <w:rFonts w:cs="Times New Roman"/>
          <w:color w:val="1F4E79" w:themeColor="accent1" w:themeShade="80"/>
          <w:sz w:val="20"/>
          <w:szCs w:val="20"/>
          <w:lang w:val="nl-BE"/>
        </w:rPr>
        <w:t>00</w:t>
      </w:r>
      <w:r w:rsidRPr="00471826">
        <w:rPr>
          <w:rFonts w:cs="Times New Roman"/>
          <w:color w:val="1F4E79" w:themeColor="accent1" w:themeShade="80"/>
          <w:sz w:val="20"/>
          <w:szCs w:val="20"/>
          <w:lang w:val="nl-BE"/>
        </w:rPr>
        <w:t xml:space="preserve">: </w:t>
      </w:r>
      <w:r w:rsidRPr="00471826">
        <w:rPr>
          <w:rFonts w:cs="Times New Roman"/>
          <w:color w:val="1F4E79" w:themeColor="accent1" w:themeShade="80"/>
          <w:sz w:val="20"/>
          <w:szCs w:val="20"/>
          <w:lang w:val="nl-BE"/>
        </w:rPr>
        <w:tab/>
        <w:t xml:space="preserve">Opvang met toezicht </w:t>
      </w:r>
    </w:p>
    <w:p w14:paraId="66297C6C" w14:textId="77777777" w:rsidR="00471826" w:rsidRPr="00471826" w:rsidRDefault="00471826" w:rsidP="00471826">
      <w:pPr>
        <w:spacing w:after="0" w:line="240" w:lineRule="auto"/>
        <w:rPr>
          <w:rFonts w:cs="Times New Roman"/>
          <w:color w:val="1F4E79" w:themeColor="accent1" w:themeShade="80"/>
          <w:sz w:val="20"/>
          <w:szCs w:val="20"/>
          <w:lang w:val="nl-BE"/>
        </w:rPr>
      </w:pPr>
    </w:p>
    <w:p w14:paraId="0E9A6CD4" w14:textId="22B7C9E4" w:rsidR="00471826" w:rsidRPr="00471826" w:rsidRDefault="00471826" w:rsidP="00471826">
      <w:pPr>
        <w:spacing w:after="0" w:line="240" w:lineRule="auto"/>
        <w:rPr>
          <w:rFonts w:cs="Times New Roman"/>
          <w:color w:val="1F4E79" w:themeColor="accent1" w:themeShade="80"/>
          <w:sz w:val="20"/>
          <w:szCs w:val="20"/>
          <w:lang w:val="nl-BE"/>
        </w:rPr>
      </w:pPr>
      <w:r w:rsidRPr="00471826">
        <w:rPr>
          <w:rFonts w:cs="Times New Roman"/>
          <w:color w:val="1F4E79" w:themeColor="accent1" w:themeShade="80"/>
          <w:sz w:val="20"/>
          <w:szCs w:val="20"/>
          <w:lang w:val="nl-BE"/>
        </w:rPr>
        <w:tab/>
      </w:r>
      <w:r w:rsidRPr="00471826">
        <w:rPr>
          <w:rFonts w:cs="Times New Roman"/>
          <w:color w:val="1F4E79" w:themeColor="accent1" w:themeShade="80"/>
          <w:sz w:val="20"/>
          <w:szCs w:val="20"/>
          <w:lang w:val="nl-BE"/>
        </w:rPr>
        <w:tab/>
      </w:r>
    </w:p>
    <w:p w14:paraId="554DB34B" w14:textId="77777777" w:rsidR="00471826" w:rsidRPr="00471826" w:rsidRDefault="00471826" w:rsidP="00471826">
      <w:pPr>
        <w:spacing w:after="0" w:line="240" w:lineRule="auto"/>
        <w:rPr>
          <w:rFonts w:cs="Times New Roman"/>
          <w:b/>
          <w:color w:val="1F4E79" w:themeColor="accent1" w:themeShade="80"/>
          <w:sz w:val="20"/>
          <w:szCs w:val="20"/>
          <w:lang w:val="nl-BE"/>
        </w:rPr>
      </w:pPr>
      <w:r w:rsidRPr="00471826">
        <w:rPr>
          <w:rFonts w:cs="Times New Roman"/>
          <w:color w:val="1F4E79" w:themeColor="accent1" w:themeShade="80"/>
          <w:sz w:val="20"/>
          <w:szCs w:val="20"/>
          <w:lang w:val="nl-BE"/>
        </w:rPr>
        <w:tab/>
      </w:r>
      <w:r w:rsidRPr="00471826">
        <w:rPr>
          <w:rFonts w:cs="Times New Roman"/>
          <w:color w:val="1F4E79" w:themeColor="accent1" w:themeShade="80"/>
          <w:sz w:val="20"/>
          <w:szCs w:val="20"/>
          <w:lang w:val="nl-BE"/>
        </w:rPr>
        <w:tab/>
      </w:r>
    </w:p>
    <w:p w14:paraId="20E41984" w14:textId="77777777" w:rsidR="00471826" w:rsidRPr="00471826" w:rsidRDefault="00471826" w:rsidP="00471826">
      <w:pPr>
        <w:spacing w:after="0" w:line="240" w:lineRule="auto"/>
        <w:rPr>
          <w:rFonts w:cs="Times New Roman"/>
          <w:color w:val="1F4E79" w:themeColor="accent1" w:themeShade="80"/>
          <w:sz w:val="20"/>
          <w:szCs w:val="20"/>
          <w:lang w:val="nl-BE"/>
        </w:rPr>
      </w:pPr>
      <w:r w:rsidRPr="00471826">
        <w:rPr>
          <w:rFonts w:cs="Times New Roman"/>
          <w:b/>
          <w:color w:val="1F4E79" w:themeColor="accent1" w:themeShade="80"/>
          <w:sz w:val="20"/>
          <w:szCs w:val="20"/>
          <w:lang w:val="nl-BE"/>
        </w:rPr>
        <w:tab/>
      </w:r>
      <w:r w:rsidRPr="00471826">
        <w:rPr>
          <w:rFonts w:cs="Times New Roman"/>
          <w:b/>
          <w:color w:val="1F4E79" w:themeColor="accent1" w:themeShade="80"/>
          <w:sz w:val="20"/>
          <w:szCs w:val="20"/>
          <w:lang w:val="nl-BE"/>
        </w:rPr>
        <w:tab/>
      </w:r>
    </w:p>
    <w:p w14:paraId="69B3AB8D" w14:textId="77777777" w:rsidR="00471826" w:rsidRPr="00471826" w:rsidRDefault="00471826" w:rsidP="00471826">
      <w:pPr>
        <w:spacing w:after="0" w:line="240" w:lineRule="auto"/>
        <w:rPr>
          <w:rFonts w:cs="Times New Roman"/>
          <w:color w:val="1F4E79" w:themeColor="accent1" w:themeShade="80"/>
          <w:sz w:val="20"/>
          <w:szCs w:val="20"/>
          <w:lang w:val="nl-BE"/>
        </w:rPr>
      </w:pPr>
      <w:r w:rsidRPr="00471826">
        <w:rPr>
          <w:rFonts w:cs="Times New Roman"/>
          <w:b/>
          <w:color w:val="1F4E79" w:themeColor="accent1" w:themeShade="80"/>
          <w:sz w:val="20"/>
          <w:szCs w:val="20"/>
          <w:lang w:val="nl-BE"/>
        </w:rPr>
        <w:t>Algemene info</w:t>
      </w:r>
      <w:r w:rsidRPr="00471826">
        <w:rPr>
          <w:rFonts w:cs="Times New Roman"/>
          <w:color w:val="1F4E79" w:themeColor="accent1" w:themeShade="80"/>
          <w:sz w:val="20"/>
          <w:szCs w:val="20"/>
          <w:lang w:val="nl-BE"/>
        </w:rPr>
        <w:tab/>
        <w:t xml:space="preserve">Kinderen zijn verplicht een volledige dag aanwezig te zijn tussen 09u00 en 16u30, </w:t>
      </w:r>
    </w:p>
    <w:p w14:paraId="2CC92ED1" w14:textId="77777777" w:rsidR="00471826" w:rsidRPr="00471826" w:rsidRDefault="00471826" w:rsidP="00471826">
      <w:pPr>
        <w:spacing w:after="0" w:line="240" w:lineRule="auto"/>
        <w:ind w:left="1410"/>
        <w:rPr>
          <w:rFonts w:cs="Times New Roman"/>
          <w:color w:val="1F4E79" w:themeColor="accent1" w:themeShade="80"/>
          <w:sz w:val="20"/>
          <w:szCs w:val="20"/>
          <w:lang w:val="nl-BE"/>
        </w:rPr>
      </w:pPr>
      <w:r w:rsidRPr="00471826">
        <w:rPr>
          <w:rFonts w:cs="Times New Roman"/>
          <w:color w:val="1F4E79" w:themeColor="accent1" w:themeShade="80"/>
          <w:sz w:val="20"/>
          <w:szCs w:val="20"/>
          <w:lang w:val="nl-BE"/>
        </w:rPr>
        <w:t>Later brengen of vroeger afhalen is niet mogelijk omwille van organisatorische en veiligheidsredenen. Mogen wij vragen om de kinderen dagelijks te voorzien van sportieve kleding, sportschoenen, zwemgerief, een lunchpakket, een drankje en een koekje.</w:t>
      </w:r>
    </w:p>
    <w:p w14:paraId="3D15E5A9" w14:textId="77777777" w:rsidR="00471826" w:rsidRPr="00471826" w:rsidRDefault="00471826" w:rsidP="00471826">
      <w:pPr>
        <w:spacing w:after="0" w:line="240" w:lineRule="auto"/>
        <w:ind w:left="1410"/>
        <w:rPr>
          <w:rFonts w:cs="Times New Roman"/>
          <w:color w:val="1F4E79" w:themeColor="accent1" w:themeShade="80"/>
          <w:sz w:val="20"/>
          <w:szCs w:val="20"/>
          <w:lang w:val="nl-BE"/>
        </w:rPr>
      </w:pPr>
    </w:p>
    <w:p w14:paraId="10080EFA" w14:textId="77777777" w:rsidR="00471826" w:rsidRPr="00471826" w:rsidRDefault="00471826" w:rsidP="00471826">
      <w:pPr>
        <w:spacing w:after="0" w:line="240" w:lineRule="auto"/>
        <w:ind w:left="1410" w:hanging="1410"/>
        <w:rPr>
          <w:rFonts w:cs="Times New Roman"/>
          <w:color w:val="1F4E79" w:themeColor="accent1" w:themeShade="80"/>
          <w:sz w:val="20"/>
          <w:szCs w:val="20"/>
          <w:lang w:val="nl-BE"/>
        </w:rPr>
      </w:pPr>
    </w:p>
    <w:p w14:paraId="20333AE7" w14:textId="77777777" w:rsidR="00471826" w:rsidRDefault="00471826" w:rsidP="00471826">
      <w:pPr>
        <w:spacing w:after="0" w:line="240" w:lineRule="auto"/>
        <w:rPr>
          <w:rFonts w:cs="Times New Roman"/>
          <w:color w:val="1F4E79" w:themeColor="accent1" w:themeShade="80"/>
          <w:sz w:val="20"/>
          <w:szCs w:val="20"/>
          <w:lang w:val="nl-BE"/>
        </w:rPr>
      </w:pPr>
      <w:r w:rsidRPr="00471826">
        <w:rPr>
          <w:rFonts w:cs="Times New Roman"/>
          <w:b/>
          <w:bCs/>
          <w:color w:val="1F4E79" w:themeColor="accent1" w:themeShade="80"/>
          <w:sz w:val="20"/>
          <w:szCs w:val="20"/>
          <w:lang w:val="nl-BE"/>
        </w:rPr>
        <w:t>Doelgroep</w:t>
      </w:r>
      <w:r w:rsidR="00B82DAD">
        <w:rPr>
          <w:rFonts w:cs="Times New Roman"/>
          <w:color w:val="1F4E79" w:themeColor="accent1" w:themeShade="80"/>
          <w:sz w:val="20"/>
          <w:szCs w:val="20"/>
          <w:lang w:val="nl-BE"/>
        </w:rPr>
        <w:t>     </w:t>
      </w:r>
      <w:r w:rsidR="00B82DAD">
        <w:rPr>
          <w:rFonts w:cs="Times New Roman"/>
          <w:color w:val="1F4E79" w:themeColor="accent1" w:themeShade="80"/>
          <w:sz w:val="20"/>
          <w:szCs w:val="20"/>
          <w:lang w:val="nl-BE"/>
        </w:rPr>
        <w:tab/>
        <w:t>K</w:t>
      </w:r>
      <w:r w:rsidRPr="00471826">
        <w:rPr>
          <w:rFonts w:cs="Times New Roman"/>
          <w:color w:val="1F4E79" w:themeColor="accent1" w:themeShade="80"/>
          <w:sz w:val="20"/>
          <w:szCs w:val="20"/>
          <w:lang w:val="nl-BE"/>
        </w:rPr>
        <w:t>inderen en jongeren van 4 tot en met 15 jaar</w:t>
      </w:r>
    </w:p>
    <w:p w14:paraId="68677E97" w14:textId="77777777" w:rsidR="00B82DAD" w:rsidRPr="00471826" w:rsidRDefault="00B82DAD" w:rsidP="00471826">
      <w:pPr>
        <w:spacing w:after="0" w:line="240" w:lineRule="auto"/>
        <w:rPr>
          <w:rFonts w:cs="Times New Roman"/>
          <w:color w:val="1F4E79" w:themeColor="accent1" w:themeShade="80"/>
          <w:sz w:val="20"/>
          <w:szCs w:val="20"/>
          <w:lang w:val="nl-BE"/>
        </w:rPr>
      </w:pPr>
    </w:p>
    <w:p w14:paraId="65705C6A" w14:textId="46E16C6B" w:rsidR="00B82DAD" w:rsidRDefault="00471826" w:rsidP="00471826">
      <w:pPr>
        <w:spacing w:after="0" w:line="240" w:lineRule="auto"/>
        <w:ind w:left="1410" w:hanging="1410"/>
        <w:rPr>
          <w:rFonts w:cs="Times New Roman"/>
          <w:color w:val="1F4E79" w:themeColor="accent1" w:themeShade="80"/>
          <w:sz w:val="20"/>
          <w:szCs w:val="20"/>
          <w:lang w:val="nl-BE"/>
        </w:rPr>
      </w:pPr>
      <w:r w:rsidRPr="00471826">
        <w:rPr>
          <w:rFonts w:cs="Times New Roman"/>
          <w:b/>
          <w:color w:val="1F4E79" w:themeColor="accent1" w:themeShade="80"/>
          <w:sz w:val="20"/>
          <w:szCs w:val="20"/>
          <w:lang w:val="nl-BE"/>
        </w:rPr>
        <w:t>Begeleiding</w:t>
      </w:r>
      <w:r w:rsidRPr="00471826">
        <w:rPr>
          <w:rFonts w:cs="Times New Roman"/>
          <w:color w:val="1F4E79" w:themeColor="accent1" w:themeShade="80"/>
          <w:sz w:val="20"/>
          <w:szCs w:val="20"/>
          <w:lang w:val="nl-BE"/>
        </w:rPr>
        <w:tab/>
        <w:t xml:space="preserve">Coördinatie door </w:t>
      </w:r>
      <w:r w:rsidR="00663044">
        <w:rPr>
          <w:rFonts w:cs="Times New Roman"/>
          <w:color w:val="1F4E79" w:themeColor="accent1" w:themeShade="80"/>
          <w:sz w:val="20"/>
          <w:szCs w:val="20"/>
          <w:lang w:val="nl-BE"/>
        </w:rPr>
        <w:t>4</w:t>
      </w:r>
      <w:r w:rsidRPr="00471826">
        <w:rPr>
          <w:rFonts w:cs="Times New Roman"/>
          <w:color w:val="1F4E79" w:themeColor="accent1" w:themeShade="80"/>
          <w:sz w:val="20"/>
          <w:szCs w:val="20"/>
          <w:lang w:val="nl-BE"/>
        </w:rPr>
        <w:t xml:space="preserve"> jeugdwerkers van de dienst Jeugd.</w:t>
      </w:r>
      <w:r w:rsidRPr="00471826">
        <w:rPr>
          <w:rFonts w:cs="Times New Roman"/>
          <w:color w:val="1F4E79" w:themeColor="accent1" w:themeShade="80"/>
          <w:sz w:val="20"/>
          <w:szCs w:val="20"/>
          <w:lang w:val="nl-BE"/>
        </w:rPr>
        <w:br/>
        <w:t xml:space="preserve">Elke groep kinderen wordt begeleid door </w:t>
      </w:r>
      <w:r w:rsidR="00663044">
        <w:rPr>
          <w:rFonts w:cs="Times New Roman"/>
          <w:color w:val="1F4E79" w:themeColor="accent1" w:themeShade="80"/>
          <w:sz w:val="20"/>
          <w:szCs w:val="20"/>
          <w:lang w:val="nl-BE"/>
        </w:rPr>
        <w:t>4</w:t>
      </w:r>
      <w:r w:rsidRPr="00471826">
        <w:rPr>
          <w:rFonts w:cs="Times New Roman"/>
          <w:color w:val="1F4E79" w:themeColor="accent1" w:themeShade="80"/>
          <w:sz w:val="20"/>
          <w:szCs w:val="20"/>
          <w:lang w:val="nl-BE"/>
        </w:rPr>
        <w:t xml:space="preserve"> animatoren</w:t>
      </w:r>
      <w:r w:rsidR="00663044">
        <w:rPr>
          <w:rFonts w:cs="Times New Roman"/>
          <w:color w:val="1F4E79" w:themeColor="accent1" w:themeShade="80"/>
          <w:sz w:val="20"/>
          <w:szCs w:val="20"/>
          <w:lang w:val="nl-BE"/>
        </w:rPr>
        <w:t xml:space="preserve"> (+18 jaar)</w:t>
      </w:r>
      <w:r w:rsidR="00B82DAD">
        <w:rPr>
          <w:rFonts w:cs="Times New Roman"/>
          <w:color w:val="1F4E79" w:themeColor="accent1" w:themeShade="80"/>
          <w:sz w:val="20"/>
          <w:szCs w:val="20"/>
          <w:lang w:val="nl-BE"/>
        </w:rPr>
        <w:t>.</w:t>
      </w:r>
    </w:p>
    <w:p w14:paraId="22964E7D" w14:textId="77777777" w:rsidR="00471826" w:rsidRPr="00471826" w:rsidRDefault="00471826" w:rsidP="00471826">
      <w:pPr>
        <w:spacing w:after="0" w:line="240" w:lineRule="auto"/>
        <w:ind w:left="1410"/>
        <w:rPr>
          <w:rFonts w:cs="Times New Roman"/>
          <w:color w:val="1F4E79" w:themeColor="accent1" w:themeShade="80"/>
          <w:sz w:val="20"/>
          <w:szCs w:val="20"/>
          <w:lang w:val="nl-BE"/>
        </w:rPr>
      </w:pPr>
    </w:p>
    <w:p w14:paraId="7D61666D" w14:textId="77777777" w:rsidR="00471826" w:rsidRPr="00471826" w:rsidRDefault="00471826" w:rsidP="00471826">
      <w:pPr>
        <w:spacing w:after="0" w:line="240" w:lineRule="auto"/>
        <w:rPr>
          <w:rFonts w:cs="Times New Roman"/>
          <w:color w:val="1F4E79" w:themeColor="accent1" w:themeShade="80"/>
          <w:sz w:val="20"/>
          <w:szCs w:val="20"/>
          <w:lang w:val="nl-BE"/>
        </w:rPr>
      </w:pPr>
    </w:p>
    <w:p w14:paraId="1CA361DB" w14:textId="0A54FD93" w:rsidR="00471826" w:rsidRPr="00471826" w:rsidRDefault="00471826" w:rsidP="00471826">
      <w:pPr>
        <w:spacing w:after="0" w:line="240" w:lineRule="auto"/>
        <w:ind w:left="1410" w:hanging="1410"/>
        <w:rPr>
          <w:rFonts w:cs="Times New Roman"/>
          <w:color w:val="1F4E79" w:themeColor="accent1" w:themeShade="80"/>
          <w:sz w:val="20"/>
          <w:szCs w:val="20"/>
          <w:lang w:val="nl-BE"/>
        </w:rPr>
      </w:pPr>
      <w:r w:rsidRPr="00471826">
        <w:rPr>
          <w:rFonts w:cs="Times New Roman"/>
          <w:b/>
          <w:color w:val="1F4E79" w:themeColor="accent1" w:themeShade="80"/>
          <w:sz w:val="20"/>
          <w:szCs w:val="20"/>
          <w:lang w:val="nl-BE"/>
        </w:rPr>
        <w:t>Inschrijven</w:t>
      </w:r>
      <w:r w:rsidR="00B82DAD">
        <w:rPr>
          <w:rFonts w:cs="Times New Roman"/>
          <w:color w:val="1F4E79" w:themeColor="accent1" w:themeShade="80"/>
          <w:sz w:val="20"/>
          <w:szCs w:val="20"/>
          <w:lang w:val="nl-BE"/>
        </w:rPr>
        <w:tab/>
      </w:r>
      <w:r w:rsidR="00663044">
        <w:rPr>
          <w:rFonts w:cs="Times New Roman"/>
          <w:color w:val="1F4E79" w:themeColor="accent1" w:themeShade="80"/>
          <w:sz w:val="20"/>
          <w:szCs w:val="20"/>
          <w:lang w:val="nl-BE"/>
        </w:rPr>
        <w:t>https://reservering.sint-truiden.be</w:t>
      </w:r>
    </w:p>
    <w:p w14:paraId="42EDC495" w14:textId="77777777" w:rsidR="00471826" w:rsidRPr="00471826" w:rsidRDefault="00471826" w:rsidP="00471826">
      <w:pPr>
        <w:spacing w:after="0" w:line="240" w:lineRule="auto"/>
        <w:rPr>
          <w:lang w:val="nl-BE"/>
        </w:rPr>
      </w:pPr>
    </w:p>
    <w:p w14:paraId="369B608C" w14:textId="77777777" w:rsidR="00471826" w:rsidRDefault="00471826" w:rsidP="00565C0E">
      <w:pPr>
        <w:rPr>
          <w:lang w:val="nl-BE"/>
        </w:rPr>
      </w:pPr>
    </w:p>
    <w:p w14:paraId="01D39B3A" w14:textId="1E347B79" w:rsidR="00B82DAD" w:rsidRPr="00B82DAD" w:rsidRDefault="00B82DAD" w:rsidP="00565C0E">
      <w:pPr>
        <w:rPr>
          <w:rFonts w:cs="Times New Roman"/>
          <w:b/>
          <w:color w:val="1F4E79" w:themeColor="accent1" w:themeShade="80"/>
          <w:sz w:val="20"/>
          <w:szCs w:val="20"/>
          <w:lang w:val="nl-BE"/>
        </w:rPr>
      </w:pPr>
      <w:r w:rsidRPr="00B82DAD">
        <w:rPr>
          <w:rFonts w:cs="Times New Roman"/>
          <w:b/>
          <w:color w:val="1F4E79" w:themeColor="accent1" w:themeShade="80"/>
          <w:sz w:val="20"/>
          <w:szCs w:val="20"/>
          <w:lang w:val="nl-BE"/>
        </w:rPr>
        <w:t xml:space="preserve">Volg ons op instagram </w:t>
      </w:r>
      <w:r w:rsidR="00CA66F5">
        <w:rPr>
          <w:rFonts w:cs="Times New Roman"/>
          <w:b/>
          <w:color w:val="1F4E79" w:themeColor="accent1" w:themeShade="80"/>
          <w:sz w:val="20"/>
          <w:szCs w:val="20"/>
          <w:lang w:val="nl-BE"/>
        </w:rPr>
        <w:t>en facebook jeugdsinttruiden</w:t>
      </w:r>
      <w:r w:rsidRPr="00B82DAD">
        <w:rPr>
          <w:rFonts w:cs="Times New Roman"/>
          <w:b/>
          <w:color w:val="1F4E79" w:themeColor="accent1" w:themeShade="80"/>
          <w:sz w:val="20"/>
          <w:szCs w:val="20"/>
          <w:lang w:val="nl-BE"/>
        </w:rPr>
        <w:t xml:space="preserve"> updates en foto’s!</w:t>
      </w:r>
    </w:p>
    <w:p w14:paraId="2DF6B4AC" w14:textId="77777777" w:rsidR="00B82DAD" w:rsidRDefault="00B82DAD" w:rsidP="00565C0E">
      <w:pPr>
        <w:rPr>
          <w:lang w:val="nl-BE"/>
        </w:rPr>
      </w:pPr>
    </w:p>
    <w:sectPr w:rsidR="00B82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E1856"/>
    <w:multiLevelType w:val="hybridMultilevel"/>
    <w:tmpl w:val="A58A4C1E"/>
    <w:lvl w:ilvl="0" w:tplc="9ECC72A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FA10B4"/>
    <w:multiLevelType w:val="hybridMultilevel"/>
    <w:tmpl w:val="80FCC208"/>
    <w:lvl w:ilvl="0" w:tplc="FD08E66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D67471"/>
    <w:multiLevelType w:val="hybridMultilevel"/>
    <w:tmpl w:val="2018BF4E"/>
    <w:lvl w:ilvl="0" w:tplc="6E9E173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0E"/>
    <w:rsid w:val="00064664"/>
    <w:rsid w:val="00121DB5"/>
    <w:rsid w:val="001839A2"/>
    <w:rsid w:val="00293DFF"/>
    <w:rsid w:val="002C5D9C"/>
    <w:rsid w:val="00471826"/>
    <w:rsid w:val="00493EDF"/>
    <w:rsid w:val="00531139"/>
    <w:rsid w:val="00565C0E"/>
    <w:rsid w:val="005D154E"/>
    <w:rsid w:val="00601A40"/>
    <w:rsid w:val="00640D33"/>
    <w:rsid w:val="00663044"/>
    <w:rsid w:val="007141DA"/>
    <w:rsid w:val="007425F5"/>
    <w:rsid w:val="008217F3"/>
    <w:rsid w:val="008B3765"/>
    <w:rsid w:val="00901D1A"/>
    <w:rsid w:val="00937FF9"/>
    <w:rsid w:val="00965F3F"/>
    <w:rsid w:val="009E2DB0"/>
    <w:rsid w:val="009E61C3"/>
    <w:rsid w:val="00A90119"/>
    <w:rsid w:val="00A943AA"/>
    <w:rsid w:val="00B23164"/>
    <w:rsid w:val="00B82DAD"/>
    <w:rsid w:val="00C13FAC"/>
    <w:rsid w:val="00C526E8"/>
    <w:rsid w:val="00CA66F5"/>
    <w:rsid w:val="00CC4666"/>
    <w:rsid w:val="00D33845"/>
    <w:rsid w:val="00EB27CE"/>
    <w:rsid w:val="00F26361"/>
    <w:rsid w:val="00FF3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2D29"/>
  <w15:chartTrackingRefBased/>
  <w15:docId w15:val="{8B3DC454-9B31-4E2F-A500-E3BB0748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C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65C0E"/>
    <w:pPr>
      <w:spacing w:after="0" w:line="240" w:lineRule="auto"/>
    </w:pPr>
  </w:style>
  <w:style w:type="paragraph" w:styleId="Titel">
    <w:name w:val="Title"/>
    <w:basedOn w:val="Standaard"/>
    <w:next w:val="Standaard"/>
    <w:link w:val="TitelChar"/>
    <w:uiPriority w:val="10"/>
    <w:qFormat/>
    <w:rsid w:val="00565C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65C0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1839A2"/>
    <w:pPr>
      <w:ind w:left="720"/>
      <w:contextualSpacing/>
    </w:pPr>
  </w:style>
  <w:style w:type="character" w:styleId="Zwaar">
    <w:name w:val="Strong"/>
    <w:basedOn w:val="Standaardalinea-lettertype"/>
    <w:uiPriority w:val="22"/>
    <w:qFormat/>
    <w:rsid w:val="00A90119"/>
    <w:rPr>
      <w:b/>
      <w:bCs/>
    </w:rPr>
  </w:style>
  <w:style w:type="character" w:customStyle="1" w:styleId="apple-converted-space">
    <w:name w:val="apple-converted-space"/>
    <w:basedOn w:val="Standaardalinea-lettertype"/>
    <w:rsid w:val="00A90119"/>
  </w:style>
  <w:style w:type="table" w:styleId="Tabelraster">
    <w:name w:val="Table Grid"/>
    <w:basedOn w:val="Standaardtabel"/>
    <w:uiPriority w:val="39"/>
    <w:rsid w:val="0066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191</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Flossie</dc:creator>
  <cp:keywords/>
  <dc:description/>
  <cp:lastModifiedBy>Caroline Van Hoof</cp:lastModifiedBy>
  <cp:revision>33</cp:revision>
  <dcterms:created xsi:type="dcterms:W3CDTF">2015-10-06T12:20:00Z</dcterms:created>
  <dcterms:modified xsi:type="dcterms:W3CDTF">2021-06-08T13:22:00Z</dcterms:modified>
</cp:coreProperties>
</file>